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3B1BB69D" w:rsidR="00064C4C" w:rsidRPr="00DC177A" w:rsidRDefault="00944C49" w:rsidP="0011186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7C55AB">
        <w:rPr>
          <w:rFonts w:ascii="Arial" w:hAnsi="Arial" w:cs="Arial"/>
          <w:b/>
          <w:bCs/>
          <w:sz w:val="32"/>
          <w:szCs w:val="32"/>
        </w:rPr>
        <w:t>3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7C55AB">
        <w:rPr>
          <w:rFonts w:ascii="Arial" w:hAnsi="Arial" w:cs="Arial"/>
          <w:b/>
          <w:bCs/>
          <w:sz w:val="32"/>
          <w:szCs w:val="32"/>
        </w:rPr>
        <w:t xml:space="preserve">Organization 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(</w:t>
      </w:r>
      <w:r w:rsidR="00FE0FF4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bookmarkEnd w:id="0"/>
    <w:p w14:paraId="14698422" w14:textId="192C0841" w:rsidR="00552377" w:rsidRDefault="00FE0FF4" w:rsidP="00094CF0">
      <w:pPr>
        <w:shd w:val="clear" w:color="auto" w:fill="FFFFFF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7C55AB">
        <w:rPr>
          <w:rFonts w:ascii="Arial" w:hAnsi="Arial" w:cs="Arial"/>
        </w:rPr>
        <w:t xml:space="preserve">An electronic store employee was promoted to sales manager. He has executive function </w:t>
      </w:r>
      <w:proofErr w:type="gramStart"/>
      <w:r w:rsidR="007C55AB">
        <w:rPr>
          <w:rFonts w:ascii="Arial" w:hAnsi="Arial" w:cs="Arial"/>
        </w:rPr>
        <w:t>disorder which</w:t>
      </w:r>
      <w:proofErr w:type="gramEnd"/>
      <w:r w:rsidR="007C55AB">
        <w:rPr>
          <w:rFonts w:ascii="Arial" w:hAnsi="Arial" w:cs="Arial"/>
        </w:rPr>
        <w:t xml:space="preserve"> affects his timeliness as well as his ability to stay organized</w:t>
      </w:r>
    </w:p>
    <w:p w14:paraId="05129A1F" w14:textId="2B0D806A" w:rsidR="00064C4C" w:rsidRPr="00DC177A" w:rsidRDefault="00FE0FF4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7C55AB">
        <w:rPr>
          <w:rFonts w:ascii="Arial" w:hAnsi="Arial" w:cs="Arial"/>
        </w:rPr>
        <w:t>more projects added to his daily work</w:t>
      </w:r>
    </w:p>
    <w:p w14:paraId="35AF5587" w14:textId="0C9046D4" w:rsidR="00FE0FF4" w:rsidRDefault="00FE0FF4" w:rsidP="00FE0FF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6D43D1" w:rsidRPr="006D43D1">
        <w:rPr>
          <w:rFonts w:ascii="Arial" w:hAnsi="Arial" w:cs="Arial"/>
          <w:b/>
        </w:rPr>
        <w:t>Computer, Smartphone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6FFE28B4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0E5121B9" w:rsidR="00064C4C" w:rsidRPr="00DC177A" w:rsidRDefault="006D43D1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AF137" wp14:editId="5EC339F6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4952365" cy="3136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D1CC" w14:textId="7041F0EA" w:rsidR="006D43D1" w:rsidRPr="006D43D1" w:rsidRDefault="006D43D1" w:rsidP="006D4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3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Computer – Tablet – Chrome book – Tablet -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AAF1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5pt;margin-top:3.1pt;width:389.9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zNrAIAAKM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" filled="f" stroked="f">
                <v:textbox>
                  <w:txbxContent>
                    <w:p w14:paraId="04D4D1CC" w14:textId="7041F0EA" w:rsidR="006D43D1" w:rsidRPr="006D43D1" w:rsidRDefault="006D43D1" w:rsidP="006D43D1">
                      <w:pPr>
                        <w:jc w:val="center"/>
                        <w:rPr>
                          <w:b/>
                        </w:rPr>
                      </w:pPr>
                      <w:r w:rsidRPr="006D43D1">
                        <w:rPr>
                          <w:rFonts w:ascii="Arial" w:hAnsi="Arial" w:cs="Arial"/>
                          <w:b/>
                          <w:noProof/>
                        </w:rPr>
                        <w:t>Computer – Tablet – Chrome book – Tablet - Smartphone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77A">
        <w:rPr>
          <w:rFonts w:ascii="Arial" w:hAnsi="Arial" w:cs="Arial"/>
          <w:noProof/>
        </w:rPr>
        <w:tab/>
      </w:r>
    </w:p>
    <w:p w14:paraId="4EF5DF80" w14:textId="7E65B930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1F7E63D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A1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4411651D" w:rsidR="00171DAE" w:rsidRPr="00DC177A" w:rsidRDefault="00171DAE" w:rsidP="00427042">
      <w:pPr>
        <w:rPr>
          <w:rFonts w:ascii="Arial" w:hAnsi="Arial" w:cs="Arial"/>
          <w:sz w:val="22"/>
          <w:szCs w:val="22"/>
        </w:rPr>
      </w:pPr>
    </w:p>
    <w:tbl>
      <w:tblPr>
        <w:tblW w:w="12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2340"/>
        <w:gridCol w:w="2160"/>
        <w:gridCol w:w="2340"/>
        <w:gridCol w:w="2160"/>
      </w:tblGrid>
      <w:tr w:rsidR="006D43D1" w:rsidRPr="00DC177A" w14:paraId="374F420A" w14:textId="3C3C3B99" w:rsidTr="006D43D1">
        <w:trPr>
          <w:cantSplit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6D43D1" w:rsidRPr="00DC177A" w:rsidRDefault="006D4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6D43D1" w:rsidRPr="00DC177A" w:rsidRDefault="006D43D1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C7600F" id="AutoShape 2" o:spid="_x0000_s1026" type="#_x0000_t13" style="position:absolute;margin-left:67.9pt;margin-top:-.35pt;width:18.1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6D43D1" w:rsidRPr="00DC177A" w:rsidRDefault="006D4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1DFC5B0D" w:rsidR="006D43D1" w:rsidRPr="006D43D1" w:rsidRDefault="007C55AB" w:rsidP="007C55A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Handwritten daily tasks from Supervisor or emails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45BB5E32" w:rsidR="006D43D1" w:rsidRPr="006D43D1" w:rsidRDefault="007C55AB" w:rsidP="007C55A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tasks, to dos, and receive alerts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59B79F8E" w:rsidR="006D43D1" w:rsidRPr="006D43D1" w:rsidRDefault="007C55AB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 personal and professional due dates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641984B3" w:rsidR="006D43D1" w:rsidRPr="006D43D1" w:rsidRDefault="006D43D1" w:rsidP="005759A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6D43D1" w:rsidRPr="00DC177A" w14:paraId="261C4A38" w14:textId="0BA85FA1" w:rsidTr="006D43D1">
        <w:trPr>
          <w:cantSplit/>
          <w:trHeight w:val="674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6D43D1" w:rsidRPr="00DC177A" w:rsidRDefault="006D4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E7C007" id="AutoShape 3" o:spid="_x0000_s1026" type="#_x0000_t67" style="position:absolute;margin-left:70.05pt;margin-top:6.4pt;width:12.55pt;height:1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6D43D1" w:rsidRPr="00DC177A" w:rsidRDefault="006D43D1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6D43D1" w:rsidRPr="00DC177A" w:rsidRDefault="006D43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</w:tr>
      <w:tr w:rsidR="006D43D1" w:rsidRPr="00DC177A" w14:paraId="1DF161D4" w14:textId="46314848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0921813B" w14:textId="6567625D" w:rsidR="006D43D1" w:rsidRPr="006D43D1" w:rsidRDefault="006D43D1" w:rsidP="00A67CB5">
            <w:pPr>
              <w:rPr>
                <w:rFonts w:ascii="Arial" w:hAnsi="Arial" w:cs="Arial"/>
                <w:b/>
                <w:color w:val="7030A0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 xml:space="preserve">Computer with Office, updated operating system, </w:t>
            </w:r>
          </w:p>
          <w:p w14:paraId="1B595975" w14:textId="4A3570E3" w:rsidR="006D43D1" w:rsidRPr="006D43D1" w:rsidRDefault="006D43D1" w:rsidP="00A67CB5">
            <w:pPr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Wi-Fi</w:t>
            </w:r>
          </w:p>
        </w:tc>
        <w:tc>
          <w:tcPr>
            <w:tcW w:w="2340" w:type="dxa"/>
            <w:vAlign w:val="center"/>
          </w:tcPr>
          <w:p w14:paraId="4DC9B10C" w14:textId="0B99087E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4D9A0781" w14:textId="77F91051" w:rsidR="006D43D1" w:rsidRPr="006D43D1" w:rsidRDefault="006D43D1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291EBA27" w14:textId="056E8B6B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1AD83F4A" w14:textId="59A8A19C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D43D1" w:rsidRPr="00DC177A" w14:paraId="6E4E5B24" w14:textId="2A64D7DD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485C372B" w14:textId="77777777" w:rsidR="006D43D1" w:rsidRDefault="007C55AB" w:rsidP="007C55A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Google Calendar</w:t>
            </w:r>
          </w:p>
          <w:p w14:paraId="1A388F19" w14:textId="4525D742" w:rsidR="007C55AB" w:rsidRPr="006D43D1" w:rsidRDefault="007C55AB" w:rsidP="007C5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Apple calendar</w:t>
            </w:r>
          </w:p>
        </w:tc>
        <w:tc>
          <w:tcPr>
            <w:tcW w:w="2340" w:type="dxa"/>
            <w:vAlign w:val="center"/>
          </w:tcPr>
          <w:p w14:paraId="06D6742C" w14:textId="737AFEA8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6C337766" w14:textId="51599AC1" w:rsidR="006D43D1" w:rsidRPr="006D43D1" w:rsidRDefault="006D43D1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0D7885D5" w14:textId="647D0B19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63B306EE" w14:textId="354CBA36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D43D1" w:rsidRPr="00DC177A" w14:paraId="386ACAE8" w14:textId="7101155D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2BBAA31E" w14:textId="2539749B" w:rsidR="006D43D1" w:rsidRPr="006D43D1" w:rsidRDefault="007C55AB" w:rsidP="00A67CB5">
            <w:pPr>
              <w:rPr>
                <w:rFonts w:ascii="Arial" w:hAnsi="Arial" w:cs="Arial"/>
              </w:rPr>
            </w:pPr>
            <w:r w:rsidRPr="007C55AB">
              <w:rPr>
                <w:rFonts w:ascii="Arial" w:hAnsi="Arial" w:cs="Arial"/>
                <w:b/>
                <w:color w:val="7030A0"/>
              </w:rPr>
              <w:t>Apps</w:t>
            </w:r>
            <w:r>
              <w:rPr>
                <w:rFonts w:ascii="Arial" w:hAnsi="Arial" w:cs="Arial"/>
                <w:b/>
                <w:color w:val="7030A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7030A0"/>
              </w:rPr>
              <w:t>Pageonce</w:t>
            </w:r>
            <w:proofErr w:type="spellEnd"/>
          </w:p>
        </w:tc>
        <w:tc>
          <w:tcPr>
            <w:tcW w:w="2340" w:type="dxa"/>
            <w:vAlign w:val="center"/>
          </w:tcPr>
          <w:p w14:paraId="32108027" w14:textId="36B5E4DF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3E11323B" w14:textId="63BF896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34C0E803" w14:textId="704D4C16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6791881D" w14:textId="3394CE66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D43D1" w:rsidRPr="00DC177A" w14:paraId="12F28D27" w14:textId="77777777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61420C13" w14:textId="5924F8E8" w:rsidR="006D43D1" w:rsidRPr="006D43D1" w:rsidRDefault="007C55AB" w:rsidP="00A67CB5">
            <w:pPr>
              <w:rPr>
                <w:rFonts w:ascii="Arial" w:hAnsi="Arial" w:cs="Arial"/>
                <w:b/>
                <w:color w:val="7030A0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</w:rPr>
              <w:t>Watchminder</w:t>
            </w:r>
            <w:proofErr w:type="spellEnd"/>
          </w:p>
        </w:tc>
        <w:tc>
          <w:tcPr>
            <w:tcW w:w="2340" w:type="dxa"/>
            <w:vAlign w:val="center"/>
          </w:tcPr>
          <w:p w14:paraId="3DD62718" w14:textId="7777777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BA696AA" w14:textId="240667CC" w:rsidR="006D43D1" w:rsidRPr="006D43D1" w:rsidRDefault="007C55AB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20EED485" w14:textId="7777777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055BC737" w14:textId="728F0B3F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11B80971" w:rsidR="00171DAE" w:rsidRDefault="00171DAE" w:rsidP="00BA4D7E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5D8A4FE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Modified from Joy Zabala’s SETT Scaffold for Tool Selection by Oklahoma ABLE Tech</w:t>
      </w:r>
    </w:p>
    <w:p w14:paraId="1E27673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Joy Zabala (Revised 2005) PERMISSION TO USE OR MODIFY GRANTED IF CREDITS ARE MAINTAINED</w:t>
      </w:r>
    </w:p>
    <w:p w14:paraId="68AEB7B0" w14:textId="77777777" w:rsidR="00BA4D7E" w:rsidRDefault="00BA4D7E" w:rsidP="00BA4D7E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8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sectPr w:rsidR="00BA4D7E" w:rsidSect="006A06D0">
      <w:headerReference w:type="default" r:id="rId9"/>
      <w:footerReference w:type="default" r:id="rId1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7ABD5" w14:textId="77777777" w:rsidR="00546C71" w:rsidRDefault="00546C71">
      <w:r>
        <w:separator/>
      </w:r>
    </w:p>
  </w:endnote>
  <w:endnote w:type="continuationSeparator" w:id="0">
    <w:p w14:paraId="165AA285" w14:textId="77777777" w:rsidR="00546C71" w:rsidRDefault="005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F1B" w14:textId="7C79FA81" w:rsidR="00490029" w:rsidRPr="00BA4D7E" w:rsidRDefault="00490029" w:rsidP="00BA4D7E">
    <w:pPr>
      <w:pStyle w:val="Footer"/>
    </w:pPr>
    <w:r w:rsidRPr="00BA4D7E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C578" w14:textId="77777777" w:rsidR="00546C71" w:rsidRDefault="00546C71">
      <w:r>
        <w:separator/>
      </w:r>
    </w:p>
  </w:footnote>
  <w:footnote w:type="continuationSeparator" w:id="0">
    <w:p w14:paraId="27EB3BB8" w14:textId="77777777" w:rsidR="00546C71" w:rsidRDefault="00546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6DBFFF29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111867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B807AA"/>
    <w:multiLevelType w:val="hybridMultilevel"/>
    <w:tmpl w:val="7F4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34117"/>
    <w:rsid w:val="00064C4C"/>
    <w:rsid w:val="00094CF0"/>
    <w:rsid w:val="000C214C"/>
    <w:rsid w:val="000E22D8"/>
    <w:rsid w:val="00111867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2542D"/>
    <w:rsid w:val="00546C71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9544B"/>
    <w:rsid w:val="00796A73"/>
    <w:rsid w:val="007A0C74"/>
    <w:rsid w:val="007A4D22"/>
    <w:rsid w:val="007B1B4D"/>
    <w:rsid w:val="007C0CBF"/>
    <w:rsid w:val="007C55AB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A4D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C177A"/>
    <w:rsid w:val="00DE53BA"/>
    <w:rsid w:val="00E3503A"/>
    <w:rsid w:val="00E444A4"/>
    <w:rsid w:val="00E746D1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yzabal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4</cp:revision>
  <cp:lastPrinted>2003-12-01T23:08:00Z</cp:lastPrinted>
  <dcterms:created xsi:type="dcterms:W3CDTF">2017-04-08T15:37:00Z</dcterms:created>
  <dcterms:modified xsi:type="dcterms:W3CDTF">2017-05-20T15:46:00Z</dcterms:modified>
</cp:coreProperties>
</file>