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30" w:rsidRPr="00DC177A" w:rsidRDefault="00225130" w:rsidP="002251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bCs/>
          <w:sz w:val="32"/>
          <w:szCs w:val="32"/>
        </w:rPr>
        <w:t>Cas</w:t>
      </w:r>
      <w:r>
        <w:rPr>
          <w:rFonts w:ascii="Arial" w:hAnsi="Arial" w:cs="Arial"/>
          <w:b/>
          <w:bCs/>
          <w:sz w:val="32"/>
          <w:szCs w:val="32"/>
        </w:rPr>
        <w:t>e Study #1 – AT Category: Hearing</w:t>
      </w:r>
      <w:r w:rsidRPr="00DC177A">
        <w:rPr>
          <w:rFonts w:ascii="Arial" w:hAnsi="Arial" w:cs="Arial"/>
          <w:b/>
          <w:bCs/>
          <w:sz w:val="32"/>
          <w:szCs w:val="32"/>
        </w:rPr>
        <w:t xml:space="preserve"> (</w:t>
      </w:r>
      <w:r>
        <w:rPr>
          <w:rFonts w:ascii="Arial" w:hAnsi="Arial" w:cs="Arial"/>
          <w:b/>
          <w:bCs/>
          <w:sz w:val="32"/>
          <w:szCs w:val="32"/>
        </w:rPr>
        <w:t>HAAT</w:t>
      </w:r>
      <w:r w:rsidRPr="00DC177A">
        <w:rPr>
          <w:rFonts w:ascii="Arial" w:hAnsi="Arial" w:cs="Arial"/>
          <w:b/>
          <w:bCs/>
          <w:sz w:val="32"/>
          <w:szCs w:val="32"/>
        </w:rPr>
        <w:t>)</w:t>
      </w:r>
    </w:p>
    <w:p w:rsidR="00225130" w:rsidRPr="004C057C" w:rsidRDefault="00225130" w:rsidP="00225130">
      <w:pPr>
        <w:rPr>
          <w:rFonts w:ascii="Arial" w:hAnsi="Arial" w:cs="Arial"/>
          <w:sz w:val="22"/>
        </w:rPr>
      </w:pPr>
      <w:r w:rsidRPr="004C057C">
        <w:rPr>
          <w:rFonts w:ascii="Arial" w:hAnsi="Arial" w:cs="Arial"/>
          <w:b/>
          <w:sz w:val="32"/>
        </w:rPr>
        <w:t>Human</w:t>
      </w:r>
      <w:r w:rsidRPr="004C057C">
        <w:rPr>
          <w:rFonts w:ascii="Arial" w:hAnsi="Arial" w:cs="Arial"/>
        </w:rPr>
        <w:t xml:space="preserve"> </w:t>
      </w:r>
      <w:r w:rsidRPr="004C057C">
        <w:rPr>
          <w:rFonts w:ascii="Arial" w:hAnsi="Arial" w:cs="Arial"/>
          <w:sz w:val="22"/>
        </w:rPr>
        <w:t xml:space="preserve">– A person who is </w:t>
      </w:r>
      <w:r>
        <w:rPr>
          <w:rFonts w:ascii="Arial" w:hAnsi="Arial" w:cs="Arial"/>
          <w:sz w:val="22"/>
        </w:rPr>
        <w:t>deaf; uses ASL, lip reading, and written communication</w:t>
      </w:r>
    </w:p>
    <w:p w:rsidR="00225130" w:rsidRPr="004C057C" w:rsidRDefault="00225130" w:rsidP="00225130">
      <w:pPr>
        <w:rPr>
          <w:rFonts w:ascii="Arial" w:hAnsi="Arial" w:cs="Arial"/>
          <w:sz w:val="22"/>
        </w:rPr>
      </w:pPr>
      <w:r w:rsidRPr="004C057C">
        <w:rPr>
          <w:rFonts w:ascii="Arial" w:hAnsi="Arial" w:cs="Arial"/>
          <w:b/>
          <w:sz w:val="32"/>
        </w:rPr>
        <w:t>Activity</w:t>
      </w:r>
      <w:r w:rsidRPr="004C057C">
        <w:rPr>
          <w:rFonts w:ascii="Arial" w:hAnsi="Arial" w:cs="Arial"/>
        </w:rPr>
        <w:t xml:space="preserve"> – </w:t>
      </w:r>
      <w:r>
        <w:rPr>
          <w:rFonts w:ascii="Arial" w:hAnsi="Arial" w:cs="Arial"/>
          <w:sz w:val="22"/>
        </w:rPr>
        <w:t>Utilization Rehab Services to enter the workforce</w:t>
      </w:r>
    </w:p>
    <w:p w:rsidR="00225130" w:rsidRPr="004C057C" w:rsidRDefault="00225130" w:rsidP="00225130">
      <w:pPr>
        <w:rPr>
          <w:rFonts w:ascii="Arial" w:hAnsi="Arial" w:cs="Arial"/>
        </w:rPr>
      </w:pPr>
      <w:r w:rsidRPr="004C057C">
        <w:rPr>
          <w:rFonts w:ascii="Arial" w:hAnsi="Arial" w:cs="Arial"/>
          <w:b/>
          <w:sz w:val="32"/>
        </w:rPr>
        <w:t>Assistive Technology</w:t>
      </w:r>
      <w:r w:rsidRPr="004C057C">
        <w:rPr>
          <w:rFonts w:ascii="Arial" w:hAnsi="Arial" w:cs="Arial"/>
        </w:rPr>
        <w:t xml:space="preserve"> – </w:t>
      </w:r>
      <w:r w:rsidRPr="004C057C">
        <w:rPr>
          <w:rFonts w:ascii="Arial" w:hAnsi="Arial" w:cs="Arial"/>
          <w:sz w:val="22"/>
        </w:rPr>
        <w:t>Does the employee already have access to tools?</w:t>
      </w:r>
      <w:r>
        <w:rPr>
          <w:rFonts w:ascii="Arial" w:hAnsi="Arial" w:cs="Arial"/>
          <w:sz w:val="22"/>
        </w:rPr>
        <w:t xml:space="preserve"> Cell phone, Video Relay telephone, access to ASL services through VR.</w:t>
      </w:r>
    </w:p>
    <w:p w:rsidR="00225130" w:rsidRPr="004C057C" w:rsidRDefault="00225130" w:rsidP="00225130">
      <w:pPr>
        <w:rPr>
          <w:rFonts w:ascii="Arial" w:hAnsi="Arial" w:cs="Arial"/>
          <w:b/>
          <w:sz w:val="14"/>
          <w:szCs w:val="16"/>
        </w:rPr>
      </w:pPr>
    </w:p>
    <w:p w:rsidR="00225130" w:rsidRPr="00DC177A" w:rsidRDefault="00225130" w:rsidP="00225130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Pr="00DC177A">
        <w:rPr>
          <w:rFonts w:ascii="Arial" w:hAnsi="Arial" w:cs="Arial"/>
          <w:b/>
          <w:sz w:val="32"/>
        </w:rPr>
        <w:t>-Tech</w:t>
      </w:r>
    </w:p>
    <w:p w:rsidR="00225130" w:rsidRPr="005D023F" w:rsidRDefault="00225130" w:rsidP="00225130">
      <w:pPr>
        <w:rPr>
          <w:rFonts w:asciiTheme="majorHAnsi" w:hAnsiTheme="majorHAnsi"/>
          <w:sz w:val="26"/>
          <w:szCs w:val="26"/>
        </w:rPr>
      </w:pP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E4F87" wp14:editId="0F0DB05C">
                <wp:simplePos x="0" y="0"/>
                <wp:positionH relativeFrom="column">
                  <wp:posOffset>19050</wp:posOffset>
                </wp:positionH>
                <wp:positionV relativeFrom="paragraph">
                  <wp:posOffset>256539</wp:posOffset>
                </wp:positionV>
                <wp:extent cx="8305800" cy="45719"/>
                <wp:effectExtent l="19050" t="76200" r="95250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568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5pt;margin-top:20.2pt;width:65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" strokecolor="#4a7ebb">
                <v:stroke startarrow="block"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</w:rPr>
        <w:t>Written</w:t>
      </w:r>
      <w:r>
        <w:rPr>
          <w:rFonts w:asciiTheme="majorHAnsi" w:hAnsiTheme="majorHAnsi"/>
          <w:sz w:val="26"/>
          <w:szCs w:val="26"/>
        </w:rPr>
        <w:t xml:space="preserve"> Notes</w:t>
      </w:r>
      <w:r>
        <w:rPr>
          <w:rFonts w:asciiTheme="majorHAnsi" w:hAnsiTheme="majorHAnsi"/>
          <w:sz w:val="26"/>
          <w:szCs w:val="26"/>
        </w:rPr>
        <w:tab/>
        <w:t xml:space="preserve"> </w:t>
      </w:r>
      <w:r w:rsidRPr="005D023F">
        <w:rPr>
          <w:rFonts w:asciiTheme="majorHAnsi" w:hAnsiTheme="majorHAnsi"/>
          <w:sz w:val="26"/>
          <w:szCs w:val="26"/>
        </w:rPr>
        <w:t>–</w:t>
      </w:r>
      <w:r>
        <w:rPr>
          <w:rFonts w:asciiTheme="majorHAnsi" w:hAnsiTheme="majorHAnsi"/>
          <w:sz w:val="26"/>
          <w:szCs w:val="26"/>
        </w:rPr>
        <w:tab/>
      </w:r>
      <w:r w:rsidRPr="005D023F">
        <w:rPr>
          <w:rFonts w:asciiTheme="majorHAnsi" w:hAnsiTheme="majorHAnsi"/>
          <w:sz w:val="26"/>
          <w:szCs w:val="26"/>
        </w:rPr>
        <w:t xml:space="preserve"> Lip Reading 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005D023F">
        <w:rPr>
          <w:rFonts w:asciiTheme="majorHAnsi" w:hAnsiTheme="majorHAnsi"/>
          <w:sz w:val="26"/>
          <w:szCs w:val="26"/>
        </w:rPr>
        <w:t>––</w:t>
      </w:r>
      <w:r>
        <w:rPr>
          <w:rFonts w:asciiTheme="majorHAnsi" w:hAnsiTheme="majorHAnsi"/>
          <w:sz w:val="26"/>
          <w:szCs w:val="26"/>
        </w:rPr>
        <w:tab/>
        <w:t xml:space="preserve"> two-way texting</w:t>
      </w:r>
      <w:r>
        <w:rPr>
          <w:rFonts w:asciiTheme="majorHAnsi" w:hAnsiTheme="majorHAnsi"/>
          <w:sz w:val="26"/>
          <w:szCs w:val="26"/>
        </w:rPr>
        <w:tab/>
        <w:t>- video relay phone</w:t>
      </w:r>
      <w:r>
        <w:rPr>
          <w:rFonts w:asciiTheme="majorHAnsi" w:hAnsiTheme="majorHAnsi"/>
          <w:sz w:val="26"/>
          <w:szCs w:val="26"/>
        </w:rPr>
        <w:tab/>
        <w:t>--</w:t>
      </w:r>
      <w:r>
        <w:rPr>
          <w:rFonts w:asciiTheme="majorHAnsi" w:hAnsiTheme="majorHAnsi"/>
          <w:sz w:val="26"/>
          <w:szCs w:val="26"/>
        </w:rPr>
        <w:tab/>
        <w:t>CART</w:t>
      </w:r>
    </w:p>
    <w:p w:rsidR="00225130" w:rsidRPr="005D023F" w:rsidRDefault="00225130" w:rsidP="00225130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br/>
        <w:t xml:space="preserve">STEP 1: Based on S-E-T data, enter descriptors or functions needed by the student across the shaded top row - 1 descriptor per column </w:t>
      </w:r>
    </w:p>
    <w:p w:rsidR="00225130" w:rsidRPr="005D023F" w:rsidRDefault="00225130" w:rsidP="00225130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:rsidR="00225130" w:rsidRPr="005D023F" w:rsidRDefault="00225130" w:rsidP="00225130">
      <w:pPr>
        <w:rPr>
          <w:rFonts w:asciiTheme="majorHAnsi" w:hAnsiTheme="majorHAnsi"/>
          <w:b/>
          <w:bCs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tbl>
      <w:tblPr>
        <w:tblW w:w="97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1205"/>
        <w:gridCol w:w="1458"/>
        <w:gridCol w:w="1372"/>
        <w:gridCol w:w="1716"/>
        <w:gridCol w:w="1458"/>
      </w:tblGrid>
      <w:tr w:rsidR="00225130" w:rsidRPr="005D023F" w:rsidTr="00596E61">
        <w:trPr>
          <w:cantSplit/>
          <w:trHeight w:val="661"/>
        </w:trPr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25130" w:rsidRPr="005D023F" w:rsidRDefault="00225130" w:rsidP="00596E6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225130" w:rsidRPr="005D023F" w:rsidRDefault="00225130" w:rsidP="00596E61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336362" wp14:editId="1D7875A7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614E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:rsidR="00225130" w:rsidRPr="005D023F" w:rsidRDefault="00225130" w:rsidP="00596E6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25130" w:rsidRPr="005D023F" w:rsidRDefault="00225130" w:rsidP="00596E61">
            <w:pPr>
              <w:pStyle w:val="ListParagraph"/>
              <w:ind w:left="72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Portable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:rsidR="00225130" w:rsidRDefault="00225130" w:rsidP="00596E61">
            <w:pPr>
              <w:ind w:left="-3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Able to get daily task assignments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25130" w:rsidRPr="005D023F" w:rsidRDefault="00225130" w:rsidP="00596E61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Requires additional equipment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25130" w:rsidRPr="00AB0D84" w:rsidRDefault="00225130" w:rsidP="00596E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Requires additional services from outside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25130" w:rsidRPr="00AB0D84" w:rsidRDefault="00225130" w:rsidP="00596E6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Battery operated</w:t>
            </w:r>
          </w:p>
        </w:tc>
      </w:tr>
      <w:tr w:rsidR="00225130" w:rsidRPr="005D023F" w:rsidTr="00596E61">
        <w:trPr>
          <w:cantSplit/>
          <w:trHeight w:val="676"/>
        </w:trPr>
        <w:tc>
          <w:tcPr>
            <w:tcW w:w="2587" w:type="dxa"/>
            <w:tcBorders>
              <w:top w:val="single" w:sz="4" w:space="0" w:color="auto"/>
            </w:tcBorders>
            <w:shd w:val="clear" w:color="auto" w:fill="E0E0E0"/>
          </w:tcPr>
          <w:p w:rsidR="00225130" w:rsidRPr="005D023F" w:rsidRDefault="00225130" w:rsidP="00596E61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465359" wp14:editId="71F84257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9395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AuTv6Q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:rsidR="00225130" w:rsidRPr="005D023F" w:rsidRDefault="00225130" w:rsidP="00596E61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:rsidR="00225130" w:rsidRPr="005D023F" w:rsidRDefault="00225130" w:rsidP="00596E6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225130" w:rsidRPr="005D023F" w:rsidRDefault="00225130" w:rsidP="00596E61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vMerge/>
            <w:shd w:val="clear" w:color="auto" w:fill="D9D9D9"/>
          </w:tcPr>
          <w:p w:rsidR="00225130" w:rsidRPr="005D023F" w:rsidRDefault="00225130" w:rsidP="00596E61">
            <w:pPr>
              <w:rPr>
                <w:rFonts w:asciiTheme="majorHAnsi" w:hAnsiTheme="majorHAnsi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225130" w:rsidRPr="005D023F" w:rsidRDefault="00225130" w:rsidP="00596E61">
            <w:pPr>
              <w:rPr>
                <w:rFonts w:asciiTheme="majorHAnsi" w:hAnsiTheme="majorHAnsi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225130" w:rsidRPr="005D023F" w:rsidRDefault="00225130" w:rsidP="00596E61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225130" w:rsidRPr="005D023F" w:rsidRDefault="00225130" w:rsidP="00596E61">
            <w:pPr>
              <w:rPr>
                <w:rFonts w:asciiTheme="majorHAnsi" w:hAnsiTheme="majorHAnsi"/>
              </w:rPr>
            </w:pPr>
          </w:p>
        </w:tc>
      </w:tr>
      <w:tr w:rsidR="00225130" w:rsidRPr="005D023F" w:rsidTr="00596E61">
        <w:trPr>
          <w:cantSplit/>
          <w:trHeight w:val="782"/>
        </w:trPr>
        <w:tc>
          <w:tcPr>
            <w:tcW w:w="2587" w:type="dxa"/>
            <w:shd w:val="clear" w:color="auto" w:fill="E0E0E0"/>
            <w:vAlign w:val="center"/>
          </w:tcPr>
          <w:p w:rsidR="00225130" w:rsidRPr="005D023F" w:rsidRDefault="00225130" w:rsidP="00596E6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CART</w:t>
            </w:r>
          </w:p>
          <w:p w:rsidR="00225130" w:rsidRPr="005D023F" w:rsidRDefault="00225130" w:rsidP="00596E61">
            <w:pPr>
              <w:rPr>
                <w:rFonts w:asciiTheme="majorHAnsi" w:hAnsiTheme="majorHAnsi"/>
              </w:rPr>
            </w:pPr>
          </w:p>
        </w:tc>
        <w:tc>
          <w:tcPr>
            <w:tcW w:w="1205" w:type="dxa"/>
            <w:vAlign w:val="center"/>
          </w:tcPr>
          <w:p w:rsidR="00225130" w:rsidRPr="005D023F" w:rsidRDefault="00225130" w:rsidP="00596E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</w:tcPr>
          <w:p w:rsidR="00225130" w:rsidRPr="005D023F" w:rsidRDefault="00225130" w:rsidP="00596E6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72" w:type="dxa"/>
            <w:vAlign w:val="center"/>
          </w:tcPr>
          <w:p w:rsidR="00225130" w:rsidRPr="005D023F" w:rsidRDefault="00225130" w:rsidP="00596E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16" w:type="dxa"/>
            <w:vAlign w:val="center"/>
          </w:tcPr>
          <w:p w:rsidR="00225130" w:rsidRPr="005D023F" w:rsidRDefault="00225130" w:rsidP="00596E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  <w:vAlign w:val="center"/>
          </w:tcPr>
          <w:p w:rsidR="00225130" w:rsidRPr="005D023F" w:rsidRDefault="00225130" w:rsidP="00596E61">
            <w:pPr>
              <w:jc w:val="center"/>
              <w:rPr>
                <w:rFonts w:asciiTheme="majorHAnsi" w:hAnsiTheme="majorHAnsi"/>
              </w:rPr>
            </w:pPr>
          </w:p>
        </w:tc>
      </w:tr>
      <w:tr w:rsidR="00225130" w:rsidRPr="005D023F" w:rsidTr="00596E61">
        <w:trPr>
          <w:cantSplit/>
          <w:trHeight w:val="782"/>
        </w:trPr>
        <w:tc>
          <w:tcPr>
            <w:tcW w:w="2587" w:type="dxa"/>
            <w:shd w:val="clear" w:color="auto" w:fill="E0E0E0"/>
            <w:vAlign w:val="center"/>
          </w:tcPr>
          <w:p w:rsidR="00225130" w:rsidRPr="005D023F" w:rsidRDefault="00225130" w:rsidP="00596E6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Cell phone or iPod for texting and video communication</w:t>
            </w:r>
          </w:p>
        </w:tc>
        <w:tc>
          <w:tcPr>
            <w:tcW w:w="1205" w:type="dxa"/>
            <w:vAlign w:val="center"/>
          </w:tcPr>
          <w:p w:rsidR="00225130" w:rsidRPr="005D023F" w:rsidRDefault="00225130" w:rsidP="00596E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</w:tcPr>
          <w:p w:rsidR="00225130" w:rsidRDefault="00225130" w:rsidP="00596E61">
            <w:pPr>
              <w:jc w:val="center"/>
              <w:rPr>
                <w:rFonts w:asciiTheme="majorHAnsi" w:hAnsiTheme="majorHAnsi"/>
              </w:rPr>
            </w:pPr>
          </w:p>
          <w:p w:rsidR="00225130" w:rsidRPr="005D023F" w:rsidRDefault="00225130" w:rsidP="00596E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372" w:type="dxa"/>
            <w:vAlign w:val="center"/>
          </w:tcPr>
          <w:p w:rsidR="00225130" w:rsidRPr="005D023F" w:rsidRDefault="00225130" w:rsidP="00596E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16" w:type="dxa"/>
            <w:vAlign w:val="center"/>
          </w:tcPr>
          <w:p w:rsidR="00225130" w:rsidRPr="005D023F" w:rsidRDefault="00225130" w:rsidP="00596E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  <w:vAlign w:val="center"/>
          </w:tcPr>
          <w:p w:rsidR="00225130" w:rsidRPr="005D023F" w:rsidRDefault="00225130" w:rsidP="00596E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225130" w:rsidRPr="005D023F" w:rsidTr="00596E61">
        <w:trPr>
          <w:cantSplit/>
          <w:trHeight w:val="782"/>
        </w:trPr>
        <w:tc>
          <w:tcPr>
            <w:tcW w:w="2587" w:type="dxa"/>
            <w:shd w:val="clear" w:color="auto" w:fill="E0E0E0"/>
            <w:vAlign w:val="center"/>
          </w:tcPr>
          <w:p w:rsidR="00225130" w:rsidRDefault="00225130" w:rsidP="00596E61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Two way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texting</w:t>
            </w:r>
          </w:p>
          <w:p w:rsidR="00225130" w:rsidRDefault="00225130" w:rsidP="00596E6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i.e.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UbiDuo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iPad w/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FlipWriter</w:t>
            </w:r>
            <w:proofErr w:type="spellEnd"/>
          </w:p>
        </w:tc>
        <w:tc>
          <w:tcPr>
            <w:tcW w:w="1205" w:type="dxa"/>
            <w:vAlign w:val="center"/>
          </w:tcPr>
          <w:p w:rsidR="00225130" w:rsidRDefault="00225130" w:rsidP="00596E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</w:tcPr>
          <w:p w:rsidR="00225130" w:rsidRDefault="00225130" w:rsidP="00596E61">
            <w:pPr>
              <w:jc w:val="center"/>
              <w:rPr>
                <w:rFonts w:asciiTheme="majorHAnsi" w:hAnsiTheme="majorHAnsi"/>
              </w:rPr>
            </w:pPr>
          </w:p>
          <w:p w:rsidR="00225130" w:rsidRDefault="00225130" w:rsidP="00596E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  <w:p w:rsidR="00225130" w:rsidRDefault="00225130" w:rsidP="00596E6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72" w:type="dxa"/>
            <w:vAlign w:val="center"/>
          </w:tcPr>
          <w:p w:rsidR="00225130" w:rsidRDefault="00225130" w:rsidP="00596E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16" w:type="dxa"/>
            <w:vAlign w:val="center"/>
          </w:tcPr>
          <w:p w:rsidR="00225130" w:rsidRPr="005D023F" w:rsidRDefault="00225130" w:rsidP="00596E6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8" w:type="dxa"/>
            <w:vAlign w:val="center"/>
          </w:tcPr>
          <w:p w:rsidR="00225130" w:rsidRDefault="00225130" w:rsidP="00596E6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</w:tbl>
    <w:p w:rsidR="00AB523A" w:rsidRDefault="00AB523A" w:rsidP="00AB523A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  <w:bookmarkStart w:id="0" w:name="_GoBack"/>
      <w:bookmarkEnd w:id="0"/>
    </w:p>
    <w:p w:rsidR="00AB523A" w:rsidRDefault="00AB523A" w:rsidP="00AB523A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</w:p>
    <w:p w:rsidR="00D87038" w:rsidRDefault="00D87038"/>
    <w:sectPr w:rsidR="00D87038" w:rsidSect="00AB52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3A"/>
    <w:rsid w:val="00225130"/>
    <w:rsid w:val="00AB523A"/>
    <w:rsid w:val="00D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EB78"/>
  <w15:chartTrackingRefBased/>
  <w15:docId w15:val="{E9C37460-CF34-4144-94AF-B9EAF210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23A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Gladden, Shelley</dc:creator>
  <cp:keywords/>
  <dc:description/>
  <cp:lastModifiedBy>Gladden, Shelley</cp:lastModifiedBy>
  <cp:revision>2</cp:revision>
  <dcterms:created xsi:type="dcterms:W3CDTF">2017-04-10T20:01:00Z</dcterms:created>
  <dcterms:modified xsi:type="dcterms:W3CDTF">2017-04-10T20:01:00Z</dcterms:modified>
</cp:coreProperties>
</file>