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1D" w:rsidRDefault="00CE071D" w:rsidP="00417A76">
      <w:pPr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Case Study #1</w:t>
      </w:r>
      <w:r w:rsidRPr="00064C4C">
        <w:rPr>
          <w:rFonts w:asciiTheme="majorHAnsi" w:hAnsiTheme="majorHAnsi"/>
          <w:b/>
          <w:bCs/>
          <w:sz w:val="32"/>
          <w:szCs w:val="32"/>
        </w:rPr>
        <w:t xml:space="preserve"> – </w:t>
      </w:r>
      <w:r>
        <w:rPr>
          <w:rFonts w:asciiTheme="majorHAnsi" w:hAnsiTheme="majorHAnsi"/>
          <w:b/>
          <w:bCs/>
          <w:sz w:val="32"/>
          <w:szCs w:val="32"/>
        </w:rPr>
        <w:t>AT Category: Computer Access (HAAT)</w:t>
      </w:r>
    </w:p>
    <w:p w:rsidR="00CE071D" w:rsidRPr="00064C4C" w:rsidRDefault="00CE071D" w:rsidP="00CE071D">
      <w:pPr>
        <w:rPr>
          <w:rFonts w:asciiTheme="majorHAnsi" w:hAnsiTheme="majorHAnsi"/>
        </w:rPr>
      </w:pPr>
      <w:r w:rsidRPr="00417A76">
        <w:rPr>
          <w:rFonts w:ascii="Arial" w:hAnsi="Arial" w:cs="Arial"/>
          <w:b/>
          <w:sz w:val="28"/>
        </w:rPr>
        <w:t>H</w:t>
      </w:r>
      <w:r w:rsidRPr="00417A76">
        <w:rPr>
          <w:rFonts w:ascii="Arial" w:hAnsi="Arial" w:cs="Arial"/>
          <w:sz w:val="28"/>
        </w:rPr>
        <w:t>uman</w:t>
      </w:r>
      <w:r w:rsidRPr="00417A76">
        <w:rPr>
          <w:rFonts w:asciiTheme="majorHAnsi" w:hAnsiTheme="majorHAnsi"/>
          <w:sz w:val="22"/>
        </w:rPr>
        <w:t xml:space="preserve"> </w:t>
      </w:r>
      <w:r w:rsidRPr="00064C4C">
        <w:rPr>
          <w:rFonts w:asciiTheme="majorHAnsi" w:hAnsiTheme="majorHAnsi"/>
          <w:sz w:val="28"/>
        </w:rPr>
        <w:t xml:space="preserve">– </w:t>
      </w:r>
      <w:r w:rsidR="003B63AC">
        <w:rPr>
          <w:rFonts w:asciiTheme="majorHAnsi" w:hAnsiTheme="majorHAnsi"/>
        </w:rPr>
        <w:t>2 ½ year old girl</w:t>
      </w:r>
      <w:r>
        <w:rPr>
          <w:rFonts w:asciiTheme="majorHAnsi" w:hAnsiTheme="majorHAnsi"/>
        </w:rPr>
        <w:t xml:space="preserve">  </w:t>
      </w:r>
    </w:p>
    <w:p w:rsidR="00CE071D" w:rsidRPr="00064C4C" w:rsidRDefault="00CE071D" w:rsidP="00CE071D">
      <w:pPr>
        <w:rPr>
          <w:rFonts w:asciiTheme="majorHAnsi" w:hAnsiTheme="majorHAnsi"/>
        </w:rPr>
      </w:pPr>
      <w:r w:rsidRPr="00417A76">
        <w:rPr>
          <w:rFonts w:ascii="Arial" w:hAnsi="Arial" w:cs="Arial"/>
          <w:b/>
          <w:sz w:val="28"/>
        </w:rPr>
        <w:t>A</w:t>
      </w:r>
      <w:r w:rsidRPr="00417A76">
        <w:rPr>
          <w:rFonts w:ascii="Arial" w:hAnsi="Arial" w:cs="Arial"/>
          <w:sz w:val="28"/>
        </w:rPr>
        <w:t>ctivities</w:t>
      </w:r>
      <w:r w:rsidRPr="00064C4C">
        <w:rPr>
          <w:rFonts w:asciiTheme="majorHAnsi" w:hAnsiTheme="majorHAnsi"/>
          <w:sz w:val="28"/>
        </w:rPr>
        <w:t xml:space="preserve"> – </w:t>
      </w:r>
      <w:r w:rsidR="003B63AC">
        <w:rPr>
          <w:rFonts w:asciiTheme="majorHAnsi" w:hAnsiTheme="majorHAnsi"/>
        </w:rPr>
        <w:t>Access an iPad and play educational games</w:t>
      </w:r>
    </w:p>
    <w:p w:rsidR="00CE071D" w:rsidRPr="00CE071D" w:rsidRDefault="00CE071D" w:rsidP="00CE071D">
      <w:pPr>
        <w:rPr>
          <w:rFonts w:ascii="Calibri" w:hAnsi="Calibri"/>
        </w:rPr>
      </w:pPr>
      <w:r w:rsidRPr="00417A76">
        <w:rPr>
          <w:rFonts w:ascii="Arial" w:eastAsiaTheme="minorHAnsi" w:hAnsi="Arial" w:cs="Arial"/>
          <w:b/>
          <w:sz w:val="28"/>
          <w:szCs w:val="22"/>
        </w:rPr>
        <w:t>A</w:t>
      </w:r>
      <w:r w:rsidRPr="00417A76">
        <w:rPr>
          <w:rFonts w:ascii="Arial" w:eastAsiaTheme="minorHAnsi" w:hAnsi="Arial" w:cs="Arial"/>
          <w:sz w:val="28"/>
          <w:szCs w:val="22"/>
        </w:rPr>
        <w:t>ssistive</w:t>
      </w:r>
      <w:r w:rsidRPr="00417A76">
        <w:rPr>
          <w:rFonts w:ascii="Arial" w:eastAsiaTheme="minorHAnsi" w:hAnsi="Arial" w:cs="Arial"/>
          <w:b/>
          <w:sz w:val="28"/>
          <w:szCs w:val="22"/>
        </w:rPr>
        <w:t xml:space="preserve"> </w:t>
      </w:r>
      <w:r w:rsidRPr="00417A76">
        <w:rPr>
          <w:rFonts w:ascii="Arial" w:eastAsiaTheme="minorHAnsi" w:hAnsi="Arial" w:cs="Arial"/>
          <w:sz w:val="28"/>
          <w:szCs w:val="22"/>
        </w:rPr>
        <w:t>Technology</w:t>
      </w:r>
      <w:r w:rsidRPr="00417A76">
        <w:rPr>
          <w:rFonts w:ascii="Arial" w:eastAsiaTheme="minorHAnsi" w:hAnsi="Arial" w:cs="Arial"/>
          <w:sz w:val="18"/>
          <w:szCs w:val="22"/>
        </w:rPr>
        <w:t xml:space="preserve"> </w:t>
      </w:r>
      <w:r w:rsidRPr="00CE071D">
        <w:rPr>
          <w:rFonts w:ascii="Calibri" w:hAnsi="Calibri"/>
          <w:sz w:val="28"/>
        </w:rPr>
        <w:t xml:space="preserve">– </w:t>
      </w:r>
      <w:r w:rsidRPr="00CE071D">
        <w:rPr>
          <w:rFonts w:ascii="Arial" w:eastAsiaTheme="minorHAnsi" w:hAnsi="Arial" w:cs="Arial"/>
          <w:sz w:val="22"/>
          <w:szCs w:val="22"/>
        </w:rPr>
        <w:t>Does the child already have access to tools?</w:t>
      </w:r>
    </w:p>
    <w:p w:rsidR="00CE071D" w:rsidRPr="00417A76" w:rsidRDefault="00413DA6" w:rsidP="00CE071D">
      <w:pPr>
        <w:contextualSpacing/>
        <w:rPr>
          <w:rFonts w:asciiTheme="majorHAnsi" w:hAnsiTheme="majorHAnsi"/>
          <w:b/>
          <w:sz w:val="22"/>
          <w:szCs w:val="22"/>
        </w:rPr>
      </w:pPr>
      <w:r w:rsidRPr="00417A76">
        <w:rPr>
          <w:rFonts w:asciiTheme="majorHAnsi" w:hAnsiTheme="majorHAnsi"/>
          <w:sz w:val="22"/>
          <w:szCs w:val="22"/>
        </w:rPr>
        <w:t>*Context</w:t>
      </w:r>
      <w:r w:rsidR="00CE071D" w:rsidRPr="00417A76">
        <w:rPr>
          <w:rFonts w:asciiTheme="majorHAnsi" w:hAnsiTheme="majorHAnsi"/>
          <w:sz w:val="22"/>
          <w:szCs w:val="22"/>
        </w:rPr>
        <w:t xml:space="preserve"> – </w:t>
      </w:r>
      <w:r w:rsidRPr="00417A76">
        <w:rPr>
          <w:rFonts w:asciiTheme="majorHAnsi" w:hAnsiTheme="majorHAnsi"/>
          <w:sz w:val="22"/>
          <w:szCs w:val="22"/>
        </w:rPr>
        <w:t>At home and in the community</w:t>
      </w:r>
      <w:r w:rsidR="00CE071D" w:rsidRPr="00417A76">
        <w:rPr>
          <w:rFonts w:asciiTheme="majorHAnsi" w:hAnsiTheme="majorHAnsi"/>
          <w:sz w:val="22"/>
          <w:szCs w:val="22"/>
        </w:rPr>
        <w:br/>
      </w:r>
    </w:p>
    <w:p w:rsidR="00CE071D" w:rsidRPr="008C3B5C" w:rsidRDefault="00CE071D" w:rsidP="00CE071D">
      <w:pPr>
        <w:pStyle w:val="Heading2"/>
        <w:rPr>
          <w:b/>
          <w:sz w:val="56"/>
        </w:rPr>
      </w:pPr>
      <w:r w:rsidRPr="008C3B5C">
        <w:rPr>
          <w:b/>
          <w:sz w:val="32"/>
        </w:rPr>
        <w:lastRenderedPageBreak/>
        <w:t>Low-Tech</w:t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</w:r>
      <w:r>
        <w:rPr>
          <w:b/>
          <w:sz w:val="32"/>
        </w:rPr>
        <w:t>Mid-Tech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  <w:t>High-Tech</w:t>
      </w:r>
    </w:p>
    <w:p w:rsidR="00CE071D" w:rsidRPr="003F2D6D" w:rsidRDefault="00CE071D" w:rsidP="00CE071D">
      <w:pPr>
        <w:spacing w:before="120"/>
        <w:rPr>
          <w:rFonts w:asciiTheme="majorHAnsi" w:hAnsiTheme="majorHAnsi"/>
          <w:b/>
          <w:bCs/>
          <w:sz w:val="32"/>
          <w:szCs w:val="32"/>
        </w:rPr>
      </w:pPr>
      <w:r w:rsidRPr="003F2D6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D0EE5" wp14:editId="15E15D6E">
                <wp:simplePos x="0" y="0"/>
                <wp:positionH relativeFrom="column">
                  <wp:posOffset>19050</wp:posOffset>
                </wp:positionH>
                <wp:positionV relativeFrom="paragraph">
                  <wp:posOffset>332105</wp:posOffset>
                </wp:positionV>
                <wp:extent cx="8305800" cy="45719"/>
                <wp:effectExtent l="25400" t="76200" r="127000" b="1073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7CE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5pt;margin-top:26.15pt;width:654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" strokecolor="#5b9bd5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t xml:space="preserve">    </w:t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 w:rsidR="00795F44">
        <w:rPr>
          <w:rFonts w:ascii="Arial" w:hAnsi="Arial" w:cs="Arial"/>
          <w:b/>
          <w:noProof/>
        </w:rPr>
        <w:t xml:space="preserve"> Jelly bean - iPad Wireless Switch</w:t>
      </w:r>
      <w:r>
        <w:rPr>
          <w:rFonts w:ascii="Arial" w:hAnsi="Arial" w:cs="Arial"/>
          <w:b/>
          <w:noProof/>
        </w:rPr>
        <w:t xml:space="preserve"> – Switch Interface Pro with Switches </w:t>
      </w:r>
      <w:r w:rsidR="00795F44">
        <w:rPr>
          <w:rFonts w:ascii="Arial" w:hAnsi="Arial" w:cs="Arial"/>
          <w:b/>
          <w:noProof/>
        </w:rPr>
        <w:t>– Blue 2 Bluetooth Switch</w:t>
      </w:r>
      <w:r w:rsidRPr="003F2D6D">
        <w:rPr>
          <w:rFonts w:ascii="Arial" w:hAnsi="Arial" w:cs="Arial"/>
          <w:b/>
        </w:rPr>
        <w:t xml:space="preserve"> </w:t>
      </w:r>
      <w:r w:rsidRPr="003F2D6D">
        <w:rPr>
          <w:rFonts w:ascii="Arial" w:hAnsi="Arial" w:cs="Arial"/>
          <w:b/>
        </w:rPr>
        <w:br/>
      </w:r>
    </w:p>
    <w:p w:rsidR="00413DA6" w:rsidRDefault="00413DA6" w:rsidP="00413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STEP 1: Based on HAAT data, enter descriptors or functions needed by the child across the shaded top row - 1 descriptor per column </w:t>
      </w:r>
    </w:p>
    <w:p w:rsidR="00413DA6" w:rsidRDefault="00413DA6" w:rsidP="00413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STEP 2: Enter promising tools in the shaded left column - 1 tool per row</w:t>
      </w:r>
    </w:p>
    <w:p w:rsidR="00413DA6" w:rsidRDefault="00413DA6" w:rsidP="00413DA6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STEP 3: Note whether each tool matches a descriptor by placing an “X” in each of the applicable white boxes</w:t>
      </w:r>
    </w:p>
    <w:p w:rsidR="00CE071D" w:rsidRPr="001F3EC1" w:rsidRDefault="00CE071D" w:rsidP="00CE07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ADDITIONAL SHEETS IF NECESSARY</w:t>
      </w:r>
    </w:p>
    <w:p w:rsidR="00CE071D" w:rsidRPr="006B2FF1" w:rsidRDefault="00CE071D" w:rsidP="00CE071D">
      <w:pPr>
        <w:rPr>
          <w:rFonts w:asciiTheme="majorHAnsi" w:hAnsiTheme="majorHAnsi"/>
          <w:b/>
          <w:bCs/>
        </w:rPr>
      </w:pPr>
    </w:p>
    <w:tbl>
      <w:tblPr>
        <w:tblW w:w="14377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735"/>
        <w:gridCol w:w="1736"/>
        <w:gridCol w:w="1736"/>
        <w:gridCol w:w="1735"/>
        <w:gridCol w:w="1736"/>
        <w:gridCol w:w="1736"/>
        <w:gridCol w:w="1335"/>
      </w:tblGrid>
      <w:tr w:rsidR="00CE071D" w:rsidRPr="00064C4C" w:rsidTr="00417A76">
        <w:trPr>
          <w:cantSplit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E071D" w:rsidRPr="00064C4C" w:rsidRDefault="00CE071D" w:rsidP="00CC201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CE071D" w:rsidRPr="00064C4C" w:rsidRDefault="00CE071D" w:rsidP="00CC2019">
            <w:pPr>
              <w:rPr>
                <w:rFonts w:asciiTheme="majorHAnsi" w:hAnsiTheme="majorHAnsi"/>
                <w:b/>
                <w:bCs/>
              </w:rPr>
            </w:pPr>
            <w:r w:rsidRPr="00064C4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CA10B8" wp14:editId="3FF00875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8ABBE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064C4C">
              <w:rPr>
                <w:rFonts w:asciiTheme="majorHAnsi" w:hAnsiTheme="majorHAnsi"/>
                <w:b/>
                <w:bCs/>
              </w:rPr>
              <w:t>Descriptors</w:t>
            </w:r>
          </w:p>
          <w:p w:rsidR="00CE071D" w:rsidRPr="00064C4C" w:rsidRDefault="00CE071D" w:rsidP="00CC201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E071D" w:rsidRPr="00427042" w:rsidRDefault="003B63AC" w:rsidP="00CC2019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Wireless</w:t>
            </w:r>
          </w:p>
          <w:p w:rsidR="00CE071D" w:rsidRPr="006B2FF1" w:rsidRDefault="00CE071D" w:rsidP="00CC2019">
            <w:pPr>
              <w:pStyle w:val="ListParagraph"/>
              <w:ind w:left="7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E071D" w:rsidRPr="00427042" w:rsidRDefault="003B63AC" w:rsidP="00CC2019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Multiple Switch Ports</w:t>
            </w:r>
          </w:p>
          <w:p w:rsidR="00CE071D" w:rsidRPr="006B2FF1" w:rsidRDefault="00CE071D" w:rsidP="00CC2019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E071D" w:rsidRPr="00427042" w:rsidRDefault="00795F44" w:rsidP="00CC2019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Apple and Android </w:t>
            </w:r>
          </w:p>
          <w:p w:rsidR="00CE071D" w:rsidRPr="00064C4C" w:rsidRDefault="00CE071D" w:rsidP="00CC20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E071D" w:rsidRPr="00427042" w:rsidRDefault="00CE071D" w:rsidP="00CC2019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E071D" w:rsidRPr="00064C4C" w:rsidRDefault="00CE071D" w:rsidP="00CC20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E071D" w:rsidRPr="00C86EFF" w:rsidRDefault="00CE071D" w:rsidP="00CC2019">
            <w:pPr>
              <w:pStyle w:val="ListParagraph"/>
              <w:ind w:left="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E071D" w:rsidRPr="00064C4C" w:rsidRDefault="00CE071D" w:rsidP="00CC2019">
            <w:pPr>
              <w:pStyle w:val="ListParagraph"/>
              <w:ind w:left="72"/>
              <w:rPr>
                <w:rFonts w:asciiTheme="majorHAnsi" w:hAnsiTheme="majorHAnsi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E071D" w:rsidRPr="00064C4C" w:rsidRDefault="00CE071D" w:rsidP="00CC2019">
            <w:pPr>
              <w:rPr>
                <w:rFonts w:asciiTheme="majorHAnsi" w:hAnsiTheme="majorHAnsi"/>
                <w:u w:val="single"/>
              </w:rPr>
            </w:pPr>
          </w:p>
        </w:tc>
      </w:tr>
      <w:tr w:rsidR="00CE071D" w:rsidRPr="00064C4C" w:rsidTr="00417A76">
        <w:trPr>
          <w:cantSplit/>
        </w:trPr>
        <w:tc>
          <w:tcPr>
            <w:tcW w:w="2628" w:type="dxa"/>
            <w:tcBorders>
              <w:top w:val="single" w:sz="4" w:space="0" w:color="auto"/>
            </w:tcBorders>
            <w:shd w:val="clear" w:color="auto" w:fill="E0E0E0"/>
          </w:tcPr>
          <w:p w:rsidR="00CE071D" w:rsidRPr="00064C4C" w:rsidRDefault="00CE071D" w:rsidP="00CC2019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064C4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815163" wp14:editId="5A1C2E7C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69AEA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:rsidR="00CE071D" w:rsidRPr="00064C4C" w:rsidRDefault="00CE071D" w:rsidP="00CC2019">
            <w:pPr>
              <w:rPr>
                <w:rFonts w:asciiTheme="majorHAnsi" w:hAnsiTheme="majorHAnsi"/>
                <w:b/>
                <w:bCs/>
              </w:rPr>
            </w:pPr>
            <w:r w:rsidRPr="00064C4C">
              <w:rPr>
                <w:rFonts w:asciiTheme="majorHAnsi" w:hAnsiTheme="majorHAnsi"/>
                <w:b/>
                <w:bCs/>
              </w:rPr>
              <w:t>Tools</w:t>
            </w:r>
          </w:p>
          <w:p w:rsidR="00CE071D" w:rsidRPr="00064C4C" w:rsidRDefault="00CE071D" w:rsidP="00CC201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</w:tcBorders>
            <w:shd w:val="clear" w:color="auto" w:fill="D9D9D9"/>
          </w:tcPr>
          <w:p w:rsidR="00CE071D" w:rsidRPr="00064C4C" w:rsidRDefault="00CE071D" w:rsidP="00CC2019">
            <w:pPr>
              <w:rPr>
                <w:rFonts w:asciiTheme="majorHAnsi" w:hAnsiTheme="majorHAnsi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</w:tcBorders>
            <w:shd w:val="clear" w:color="auto" w:fill="D9D9D9"/>
          </w:tcPr>
          <w:p w:rsidR="00CE071D" w:rsidRPr="00064C4C" w:rsidRDefault="00CE071D" w:rsidP="00CC2019">
            <w:pPr>
              <w:rPr>
                <w:rFonts w:asciiTheme="majorHAnsi" w:hAnsiTheme="majorHAnsi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</w:tcBorders>
            <w:shd w:val="clear" w:color="auto" w:fill="D9D9D9"/>
          </w:tcPr>
          <w:p w:rsidR="00CE071D" w:rsidRPr="00064C4C" w:rsidRDefault="00CE071D" w:rsidP="00CC2019">
            <w:pPr>
              <w:rPr>
                <w:rFonts w:asciiTheme="majorHAnsi" w:hAnsiTheme="majorHAnsi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</w:tcBorders>
            <w:shd w:val="clear" w:color="auto" w:fill="D9D9D9"/>
          </w:tcPr>
          <w:p w:rsidR="00CE071D" w:rsidRPr="00064C4C" w:rsidRDefault="00CE071D" w:rsidP="00CC2019">
            <w:pPr>
              <w:rPr>
                <w:rFonts w:asciiTheme="majorHAnsi" w:hAnsiTheme="majorHAnsi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</w:tcBorders>
            <w:shd w:val="clear" w:color="auto" w:fill="D9D9D9"/>
          </w:tcPr>
          <w:p w:rsidR="00CE071D" w:rsidRPr="00064C4C" w:rsidRDefault="00CE071D" w:rsidP="00CC2019">
            <w:pPr>
              <w:rPr>
                <w:rFonts w:asciiTheme="majorHAnsi" w:hAnsiTheme="majorHAnsi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</w:tcBorders>
            <w:shd w:val="clear" w:color="auto" w:fill="D9D9D9"/>
          </w:tcPr>
          <w:p w:rsidR="00CE071D" w:rsidRPr="00064C4C" w:rsidRDefault="00CE071D" w:rsidP="00CC2019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</w:tcBorders>
            <w:shd w:val="clear" w:color="auto" w:fill="D9D9D9"/>
          </w:tcPr>
          <w:p w:rsidR="00CE071D" w:rsidRPr="00064C4C" w:rsidRDefault="00CE071D" w:rsidP="00CC2019">
            <w:pPr>
              <w:rPr>
                <w:rFonts w:asciiTheme="majorHAnsi" w:hAnsiTheme="majorHAnsi"/>
                <w:u w:val="single"/>
              </w:rPr>
            </w:pPr>
          </w:p>
        </w:tc>
      </w:tr>
      <w:tr w:rsidR="00CE071D" w:rsidRPr="00064C4C" w:rsidTr="00417A76">
        <w:trPr>
          <w:cantSplit/>
          <w:trHeight w:val="881"/>
        </w:trPr>
        <w:tc>
          <w:tcPr>
            <w:tcW w:w="2628" w:type="dxa"/>
            <w:shd w:val="clear" w:color="auto" w:fill="E0E0E0"/>
          </w:tcPr>
          <w:p w:rsidR="003B63AC" w:rsidRPr="003B63AC" w:rsidRDefault="003B63AC" w:rsidP="003B63AC">
            <w:pPr>
              <w:pStyle w:val="Heading1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48"/>
                <w:szCs w:val="48"/>
              </w:rPr>
            </w:pPr>
            <w:r>
              <w:rPr>
                <w:sz w:val="20"/>
                <w:szCs w:val="20"/>
              </w:rPr>
              <w:br/>
            </w:r>
            <w:r w:rsidRPr="00795F44">
              <w:rPr>
                <w:rFonts w:eastAsia="Times New Roman" w:cs="Times"/>
                <w:color w:val="auto"/>
                <w:sz w:val="20"/>
                <w:szCs w:val="20"/>
              </w:rPr>
              <w:t>Blue2 Bluetooth Switch</w:t>
            </w:r>
          </w:p>
          <w:p w:rsidR="00CE071D" w:rsidRPr="00800C3A" w:rsidRDefault="00CE071D" w:rsidP="00CC201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E071D" w:rsidRPr="00064C4C" w:rsidRDefault="00CE071D" w:rsidP="00CC2019">
            <w:pPr>
              <w:rPr>
                <w:rFonts w:asciiTheme="majorHAnsi" w:hAnsiTheme="majorHAnsi"/>
              </w:rPr>
            </w:pPr>
          </w:p>
        </w:tc>
        <w:tc>
          <w:tcPr>
            <w:tcW w:w="1735" w:type="dxa"/>
            <w:vAlign w:val="center"/>
          </w:tcPr>
          <w:p w:rsidR="00CE071D" w:rsidRPr="00064C4C" w:rsidRDefault="00CE071D" w:rsidP="00CC20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:rsidR="00CE071D" w:rsidRPr="00064C4C" w:rsidRDefault="00CE071D" w:rsidP="00CC20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:rsidR="00CE071D" w:rsidRPr="00064C4C" w:rsidRDefault="00795F44" w:rsidP="00CC20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5" w:type="dxa"/>
            <w:vAlign w:val="center"/>
          </w:tcPr>
          <w:p w:rsidR="00CE071D" w:rsidRPr="00064C4C" w:rsidRDefault="00CE071D" w:rsidP="00795F44">
            <w:pPr>
              <w:rPr>
                <w:rFonts w:asciiTheme="majorHAnsi" w:hAnsiTheme="majorHAnsi"/>
              </w:rPr>
            </w:pPr>
          </w:p>
        </w:tc>
        <w:tc>
          <w:tcPr>
            <w:tcW w:w="1736" w:type="dxa"/>
            <w:vAlign w:val="center"/>
          </w:tcPr>
          <w:p w:rsidR="00CE071D" w:rsidRPr="00064C4C" w:rsidRDefault="00CE071D" w:rsidP="00CC20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6" w:type="dxa"/>
            <w:vAlign w:val="center"/>
          </w:tcPr>
          <w:p w:rsidR="00CE071D" w:rsidRPr="00064C4C" w:rsidRDefault="00CE071D" w:rsidP="00CC20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5" w:type="dxa"/>
            <w:vAlign w:val="center"/>
          </w:tcPr>
          <w:p w:rsidR="00CE071D" w:rsidRPr="00064C4C" w:rsidRDefault="00CE071D" w:rsidP="00CC2019">
            <w:pPr>
              <w:jc w:val="center"/>
              <w:rPr>
                <w:rFonts w:asciiTheme="majorHAnsi" w:hAnsiTheme="majorHAnsi"/>
              </w:rPr>
            </w:pPr>
          </w:p>
        </w:tc>
      </w:tr>
      <w:tr w:rsidR="00CE071D" w:rsidRPr="00064C4C" w:rsidTr="00417A76">
        <w:trPr>
          <w:cantSplit/>
          <w:trHeight w:val="881"/>
        </w:trPr>
        <w:tc>
          <w:tcPr>
            <w:tcW w:w="2628" w:type="dxa"/>
            <w:shd w:val="clear" w:color="auto" w:fill="E0E0E0"/>
          </w:tcPr>
          <w:p w:rsidR="00CE071D" w:rsidRPr="00427042" w:rsidRDefault="003B63AC" w:rsidP="00CC20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795F44">
              <w:rPr>
                <w:rFonts w:asciiTheme="majorHAnsi" w:hAnsiTheme="majorHAnsi"/>
                <w:sz w:val="20"/>
                <w:szCs w:val="20"/>
              </w:rPr>
              <w:t>iPad Wireless Switch</w:t>
            </w:r>
          </w:p>
        </w:tc>
        <w:tc>
          <w:tcPr>
            <w:tcW w:w="1735" w:type="dxa"/>
            <w:vAlign w:val="center"/>
          </w:tcPr>
          <w:p w:rsidR="00CE071D" w:rsidRPr="00064C4C" w:rsidRDefault="00CE071D" w:rsidP="00CC20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:rsidR="00CE071D" w:rsidRPr="00064C4C" w:rsidRDefault="00CE071D" w:rsidP="00CC20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6" w:type="dxa"/>
            <w:vAlign w:val="center"/>
          </w:tcPr>
          <w:p w:rsidR="00CE071D" w:rsidRPr="00064C4C" w:rsidRDefault="00CE071D" w:rsidP="00CC20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5" w:type="dxa"/>
            <w:vAlign w:val="center"/>
          </w:tcPr>
          <w:p w:rsidR="00CE071D" w:rsidRPr="00064C4C" w:rsidRDefault="00CE071D" w:rsidP="00CC20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6" w:type="dxa"/>
            <w:vAlign w:val="center"/>
          </w:tcPr>
          <w:p w:rsidR="00CE071D" w:rsidRPr="00064C4C" w:rsidRDefault="00CE071D" w:rsidP="00CC20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6" w:type="dxa"/>
            <w:vAlign w:val="center"/>
          </w:tcPr>
          <w:p w:rsidR="00CE071D" w:rsidRPr="00064C4C" w:rsidRDefault="00CE071D" w:rsidP="00CC20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5" w:type="dxa"/>
            <w:vAlign w:val="center"/>
          </w:tcPr>
          <w:p w:rsidR="00CE071D" w:rsidRPr="00064C4C" w:rsidRDefault="00CE071D" w:rsidP="00CC2019">
            <w:pPr>
              <w:jc w:val="center"/>
              <w:rPr>
                <w:rFonts w:asciiTheme="majorHAnsi" w:hAnsiTheme="majorHAnsi"/>
              </w:rPr>
            </w:pPr>
          </w:p>
        </w:tc>
      </w:tr>
      <w:tr w:rsidR="00CE071D" w:rsidRPr="00064C4C" w:rsidTr="00417A76">
        <w:trPr>
          <w:cantSplit/>
          <w:trHeight w:val="881"/>
        </w:trPr>
        <w:tc>
          <w:tcPr>
            <w:tcW w:w="2628" w:type="dxa"/>
            <w:shd w:val="clear" w:color="auto" w:fill="E0E0E0"/>
          </w:tcPr>
          <w:p w:rsidR="00CE071D" w:rsidRPr="00427042" w:rsidRDefault="003B63AC" w:rsidP="00CC20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  <w:t>Switch Interface</w:t>
            </w:r>
          </w:p>
        </w:tc>
        <w:tc>
          <w:tcPr>
            <w:tcW w:w="1735" w:type="dxa"/>
            <w:vAlign w:val="center"/>
          </w:tcPr>
          <w:p w:rsidR="00CE071D" w:rsidRPr="00064C4C" w:rsidRDefault="00CE071D" w:rsidP="00CC20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6" w:type="dxa"/>
            <w:vAlign w:val="center"/>
          </w:tcPr>
          <w:p w:rsidR="00CE071D" w:rsidRPr="00064C4C" w:rsidRDefault="00CE071D" w:rsidP="00CC201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:rsidR="00CE071D" w:rsidRPr="00064C4C" w:rsidRDefault="00CE071D" w:rsidP="00CC20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5" w:type="dxa"/>
            <w:vAlign w:val="center"/>
          </w:tcPr>
          <w:p w:rsidR="00CE071D" w:rsidRPr="00064C4C" w:rsidRDefault="00CE071D" w:rsidP="00CC20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6" w:type="dxa"/>
            <w:vAlign w:val="center"/>
          </w:tcPr>
          <w:p w:rsidR="00CE071D" w:rsidRPr="00064C4C" w:rsidRDefault="00CE071D" w:rsidP="00CC20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6" w:type="dxa"/>
            <w:vAlign w:val="center"/>
          </w:tcPr>
          <w:p w:rsidR="00CE071D" w:rsidRPr="00064C4C" w:rsidRDefault="00CE071D" w:rsidP="00CC201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5" w:type="dxa"/>
            <w:vAlign w:val="center"/>
          </w:tcPr>
          <w:p w:rsidR="00CE071D" w:rsidRPr="00064C4C" w:rsidRDefault="00CE071D" w:rsidP="00CC2019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795F44" w:rsidRPr="00417A76" w:rsidRDefault="00CE071D" w:rsidP="00417A76">
      <w:pPr>
        <w:tabs>
          <w:tab w:val="left" w:pos="280"/>
        </w:tabs>
        <w:rPr>
          <w:rFonts w:asciiTheme="majorHAnsi" w:hAnsiTheme="majorHAnsi"/>
          <w:b/>
          <w:bCs/>
          <w:sz w:val="16"/>
          <w:szCs w:val="16"/>
        </w:rPr>
      </w:pPr>
      <w:r w:rsidRPr="00427042">
        <w:rPr>
          <w:rFonts w:asciiTheme="majorHAnsi" w:hAnsiTheme="majorHAnsi"/>
          <w:b/>
          <w:bCs/>
          <w:sz w:val="16"/>
          <w:szCs w:val="16"/>
        </w:rPr>
        <w:tab/>
      </w:r>
      <w:bookmarkStart w:id="0" w:name="_GoBack"/>
      <w:bookmarkEnd w:id="0"/>
    </w:p>
    <w:sectPr w:rsidR="00795F44" w:rsidRPr="00417A76" w:rsidSect="00417A76">
      <w:pgSz w:w="15840" w:h="12240" w:orient="landscape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A5"/>
    <w:rsid w:val="000618C4"/>
    <w:rsid w:val="003B63AC"/>
    <w:rsid w:val="00413DA6"/>
    <w:rsid w:val="00417A76"/>
    <w:rsid w:val="005B20C1"/>
    <w:rsid w:val="00795F44"/>
    <w:rsid w:val="00CB64A5"/>
    <w:rsid w:val="00CE071D"/>
    <w:rsid w:val="00F3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A0E8"/>
  <w15:chartTrackingRefBased/>
  <w15:docId w15:val="{66B58E31-6C4F-4AAF-9125-0F66321A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71D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3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71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07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E07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63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95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0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Shelby</dc:creator>
  <cp:keywords/>
  <dc:description/>
  <cp:lastModifiedBy>Needham, Maegan</cp:lastModifiedBy>
  <cp:revision>2</cp:revision>
  <dcterms:created xsi:type="dcterms:W3CDTF">2017-05-25T19:12:00Z</dcterms:created>
  <dcterms:modified xsi:type="dcterms:W3CDTF">2017-05-25T19:12:00Z</dcterms:modified>
</cp:coreProperties>
</file>